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CFE" w:rsidRPr="009319BA" w:rsidRDefault="00653CFE" w:rsidP="00653CFE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9319BA">
        <w:rPr>
          <w:rFonts w:asciiTheme="minorHAnsi" w:hAnsiTheme="minorHAnsi" w:cstheme="minorHAnsi"/>
          <w:b/>
          <w:sz w:val="24"/>
          <w:szCs w:val="24"/>
        </w:rPr>
        <w:t xml:space="preserve">Załącznik nr 2 </w:t>
      </w:r>
      <w:r w:rsidR="00594E98">
        <w:rPr>
          <w:rFonts w:asciiTheme="minorHAnsi" w:hAnsiTheme="minorHAnsi" w:cstheme="minorHAnsi"/>
          <w:b/>
          <w:sz w:val="24"/>
          <w:szCs w:val="24"/>
        </w:rPr>
        <w:t>do SWZ</w:t>
      </w:r>
    </w:p>
    <w:p w:rsidR="00653CFE" w:rsidRDefault="00653CF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</w:p>
    <w:p w:rsidR="00653CFE" w:rsidRPr="009319BA" w:rsidRDefault="00653CF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  <w:r w:rsidRPr="009319BA">
        <w:rPr>
          <w:rFonts w:asciiTheme="minorHAnsi" w:hAnsiTheme="minorHAnsi" w:cstheme="minorHAnsi"/>
          <w:b/>
          <w:bCs/>
        </w:rPr>
        <w:t>Ośrodek Pomocy Społecznej</w:t>
      </w:r>
    </w:p>
    <w:p w:rsidR="00653CFE" w:rsidRPr="009319BA" w:rsidRDefault="00653CF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  <w:r w:rsidRPr="009319BA">
        <w:rPr>
          <w:rFonts w:asciiTheme="minorHAnsi" w:hAnsiTheme="minorHAnsi" w:cstheme="minorHAnsi"/>
          <w:b/>
          <w:bCs/>
        </w:rPr>
        <w:t>ul. 3 Maja 16</w:t>
      </w:r>
    </w:p>
    <w:p w:rsidR="00653CFE" w:rsidRPr="009319BA" w:rsidRDefault="00653CFE" w:rsidP="00653CFE">
      <w:pPr>
        <w:spacing w:after="0" w:line="360" w:lineRule="auto"/>
        <w:ind w:left="5954"/>
        <w:rPr>
          <w:rFonts w:asciiTheme="minorHAnsi" w:hAnsiTheme="minorHAnsi" w:cstheme="minorHAnsi"/>
          <w:b/>
          <w:bCs/>
        </w:rPr>
      </w:pPr>
      <w:r w:rsidRPr="009319BA">
        <w:rPr>
          <w:rFonts w:asciiTheme="minorHAnsi" w:hAnsiTheme="minorHAnsi" w:cstheme="minorHAnsi"/>
          <w:b/>
          <w:bCs/>
        </w:rPr>
        <w:t>07-200 Wyszków</w:t>
      </w:r>
    </w:p>
    <w:p w:rsidR="00653CFE" w:rsidRDefault="00653CFE" w:rsidP="00653CFE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Wykonawca:</w:t>
      </w:r>
    </w:p>
    <w:p w:rsidR="00653CFE" w:rsidRPr="007C3D1F" w:rsidRDefault="00653CFE" w:rsidP="00653CFE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</w:p>
    <w:p w:rsidR="00653CFE" w:rsidRPr="007C3D1F" w:rsidRDefault="00653CFE" w:rsidP="00653CFE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653CFE" w:rsidRPr="007C3D1F" w:rsidRDefault="00653CFE" w:rsidP="00653CF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7C3D1F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D1F">
        <w:rPr>
          <w:rFonts w:asciiTheme="minorHAnsi" w:hAnsiTheme="minorHAnsi" w:cstheme="minorHAnsi"/>
          <w:i/>
          <w:sz w:val="16"/>
          <w:szCs w:val="16"/>
        </w:rPr>
        <w:t>)</w:t>
      </w:r>
    </w:p>
    <w:p w:rsidR="00653CFE" w:rsidRPr="007C3D1F" w:rsidRDefault="00653CFE" w:rsidP="00653CFE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7C3D1F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653CFE" w:rsidRPr="007C3D1F" w:rsidRDefault="00653CFE" w:rsidP="00653CFE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653CFE" w:rsidRPr="007C3D1F" w:rsidRDefault="00653CFE" w:rsidP="00653CFE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53CFE" w:rsidRPr="007C3D1F" w:rsidRDefault="00653CFE" w:rsidP="00653CFE">
      <w:pPr>
        <w:spacing w:after="120" w:line="360" w:lineRule="auto"/>
        <w:rPr>
          <w:rFonts w:asciiTheme="minorHAnsi" w:hAnsiTheme="minorHAnsi" w:cstheme="minorHAnsi"/>
          <w:b/>
          <w:u w:val="single"/>
        </w:rPr>
      </w:pPr>
    </w:p>
    <w:p w:rsidR="00653CFE" w:rsidRPr="007C3D1F" w:rsidRDefault="00653CFE" w:rsidP="00653CFE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7C3D1F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:rsidR="00653CFE" w:rsidRDefault="00653CFE" w:rsidP="00653CFE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7C3D1F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b/>
          <w:sz w:val="21"/>
          <w:szCs w:val="21"/>
        </w:rPr>
        <w:t xml:space="preserve"> </w:t>
      </w:r>
    </w:p>
    <w:p w:rsidR="00653CFE" w:rsidRPr="00EF66BA" w:rsidRDefault="00653CFE" w:rsidP="00EF66BA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18"/>
          <w:szCs w:val="18"/>
        </w:rPr>
      </w:pPr>
      <w:r w:rsidRPr="009319BA">
        <w:rPr>
          <w:rFonts w:asciiTheme="minorHAnsi" w:hAnsiTheme="minorHAnsi" w:cstheme="minorHAnsi"/>
          <w:b/>
          <w:sz w:val="18"/>
          <w:szCs w:val="18"/>
        </w:rPr>
        <w:t xml:space="preserve">UWZGLĘDNIAJĄCE PRZESŁANKI WYKLUCZENIA Z ART. 7 UST. 1 USTAWY </w:t>
      </w:r>
      <w:r w:rsidRPr="009319BA">
        <w:rPr>
          <w:rFonts w:asciiTheme="minorHAnsi" w:hAnsiTheme="minorHAnsi" w:cstheme="minorHAnsi"/>
          <w:b/>
          <w:caps/>
          <w:sz w:val="18"/>
          <w:szCs w:val="18"/>
        </w:rPr>
        <w:t>o szczególnych rozwiązaniach w zakresie przeciwdziałania wspieraniu agresji na Ukrainę oraz służących ochronie bezpieczeństwa narodowego</w:t>
      </w:r>
    </w:p>
    <w:p w:rsidR="00EF66BA" w:rsidRPr="00EF66BA" w:rsidRDefault="00653CFE" w:rsidP="00EF66BA">
      <w:pPr>
        <w:spacing w:line="360" w:lineRule="auto"/>
        <w:contextualSpacing/>
        <w:jc w:val="both"/>
        <w:rPr>
          <w:rFonts w:eastAsia="Calibri" w:cstheme="minorHAnsi"/>
          <w:bCs/>
          <w:iCs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Na potrzeby postępowania o ud</w:t>
      </w:r>
      <w:r w:rsidR="00EF66BA">
        <w:rPr>
          <w:rFonts w:asciiTheme="minorHAnsi" w:hAnsiTheme="minorHAnsi" w:cstheme="minorHAnsi"/>
          <w:sz w:val="21"/>
          <w:szCs w:val="21"/>
        </w:rPr>
        <w:t xml:space="preserve">zielenie zamówienia publicznego </w:t>
      </w:r>
      <w:r w:rsidRPr="007C3D1F">
        <w:rPr>
          <w:rFonts w:asciiTheme="minorHAnsi" w:hAnsiTheme="minorHAnsi" w:cstheme="minorHAnsi"/>
          <w:sz w:val="21"/>
          <w:szCs w:val="21"/>
        </w:rPr>
        <w:t xml:space="preserve">pn. </w:t>
      </w:r>
      <w:r w:rsidR="00EF66BA" w:rsidRPr="00EF66BA">
        <w:rPr>
          <w:rFonts w:eastAsia="Calibri" w:cstheme="minorHAnsi"/>
          <w:bCs/>
          <w:iCs/>
          <w:sz w:val="21"/>
          <w:szCs w:val="21"/>
        </w:rPr>
        <w:t>„</w:t>
      </w:r>
      <w:r w:rsidR="00EF66BA" w:rsidRPr="00EF66BA">
        <w:rPr>
          <w:rFonts w:cstheme="minorHAnsi"/>
          <w:sz w:val="21"/>
          <w:szCs w:val="21"/>
        </w:rPr>
        <w:t>Świadczenie usług opiekuńczych dla osób zamieszkałych na terenie Gminy Wyszków w okresie 01.01.2026 r. – 31.12.2026 r., w tym świadczenie usług opiekuńczych w okresie 01.01.2026 – 3</w:t>
      </w:r>
      <w:r w:rsidR="008D2E1C">
        <w:rPr>
          <w:rFonts w:cstheme="minorHAnsi"/>
          <w:sz w:val="21"/>
          <w:szCs w:val="21"/>
        </w:rPr>
        <w:t>0</w:t>
      </w:r>
      <w:r w:rsidR="00EF66BA" w:rsidRPr="00EF66BA">
        <w:rPr>
          <w:rFonts w:cstheme="minorHAnsi"/>
          <w:sz w:val="21"/>
          <w:szCs w:val="21"/>
        </w:rPr>
        <w:t>.04.2026 w ramach realizacji projektu &lt;&lt;Kompleksowe usługi społeczne w Gminie Wyszków&gt;&gt; współfinansowanego z Europejskiego Funduszu Społecznego Plus w ramach Priorytetu VIII Fundusz</w:t>
      </w:r>
      <w:r w:rsidR="001F3ECF">
        <w:rPr>
          <w:rFonts w:cstheme="minorHAnsi"/>
          <w:sz w:val="21"/>
          <w:szCs w:val="21"/>
        </w:rPr>
        <w:t>e</w:t>
      </w:r>
      <w:r w:rsidR="00EF66BA" w:rsidRPr="00EF66BA">
        <w:rPr>
          <w:rFonts w:cstheme="minorHAnsi"/>
          <w:sz w:val="21"/>
          <w:szCs w:val="21"/>
        </w:rPr>
        <w:t xml:space="preserve"> Europejskie dla aktywnej integracji oraz rozwoju usług społecznych i zdrowotnych na Mazowszu Działania 8.5 Usługi społeczne i zdrowotne programu Fundusze Europejskie dla Mazowsza 2021-2027 </w:t>
      </w:r>
      <w:r w:rsidR="00EF66BA" w:rsidRPr="00EF66BA">
        <w:rPr>
          <w:rFonts w:eastAsia="Calibri" w:cstheme="minorHAnsi"/>
          <w:bCs/>
          <w:iCs/>
          <w:sz w:val="21"/>
          <w:szCs w:val="21"/>
        </w:rPr>
        <w:t>r.”</w:t>
      </w:r>
    </w:p>
    <w:p w:rsidR="00653CFE" w:rsidRPr="007C3D1F" w:rsidRDefault="00653CFE" w:rsidP="00EF66BA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prowadzonego przez </w:t>
      </w:r>
      <w:r w:rsidRPr="007C3D1F">
        <w:rPr>
          <w:rFonts w:asciiTheme="minorHAnsi" w:hAnsiTheme="minorHAnsi" w:cstheme="minorHAnsi"/>
          <w:b/>
          <w:bCs/>
          <w:sz w:val="21"/>
          <w:szCs w:val="21"/>
        </w:rPr>
        <w:t>Ośrodek Pomocy Społecznej w Wyszkowie</w:t>
      </w:r>
      <w:r w:rsidRPr="007C3D1F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Pr="007C3D1F">
        <w:rPr>
          <w:rFonts w:asciiTheme="minorHAnsi" w:hAnsiTheme="minorHAnsi" w:cstheme="minorHAnsi"/>
          <w:sz w:val="21"/>
          <w:szCs w:val="21"/>
        </w:rPr>
        <w:t>oświadczam, co następuje:</w:t>
      </w:r>
    </w:p>
    <w:p w:rsidR="00653CFE" w:rsidRPr="007C3D1F" w:rsidRDefault="00653CFE" w:rsidP="00653CFE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1"/>
          <w:szCs w:val="21"/>
        </w:rPr>
      </w:pPr>
    </w:p>
    <w:p w:rsidR="00653CFE" w:rsidRPr="007C3D1F" w:rsidRDefault="00653CFE" w:rsidP="00653CFE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:rsidR="00653CFE" w:rsidRPr="007C3D1F" w:rsidRDefault="00653CFE" w:rsidP="00653CFE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:rsidR="00653CFE" w:rsidRPr="007C3D1F" w:rsidRDefault="00653CFE" w:rsidP="00653CFE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7C3D1F">
        <w:rPr>
          <w:rFonts w:asciiTheme="minorHAnsi" w:hAnsiTheme="minorHAnsi" w:cstheme="minorHAnsi"/>
          <w:sz w:val="21"/>
          <w:szCs w:val="21"/>
        </w:rPr>
        <w:br/>
        <w:t xml:space="preserve">art. 108 ust. 1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>.</w:t>
      </w:r>
    </w:p>
    <w:p w:rsidR="00653CFE" w:rsidRPr="007C3D1F" w:rsidRDefault="00653CFE" w:rsidP="00653CFE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7C3D1F">
        <w:rPr>
          <w:rFonts w:asciiTheme="minorHAnsi" w:hAnsiTheme="minorHAnsi" w:cstheme="minorHAnsi"/>
          <w:sz w:val="21"/>
          <w:szCs w:val="21"/>
        </w:rPr>
        <w:br/>
        <w:t>art. 109 ust. 1</w:t>
      </w:r>
      <w:r w:rsidRPr="007C3D1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pkt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1,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pkt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4,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pkt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5,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pkt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7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16"/>
          <w:szCs w:val="16"/>
        </w:rPr>
        <w:t>.</w:t>
      </w:r>
    </w:p>
    <w:p w:rsidR="00EF66BA" w:rsidRPr="00EF66BA" w:rsidRDefault="00653CFE" w:rsidP="00653CFE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7C3D1F">
        <w:rPr>
          <w:rFonts w:asciiTheme="minorHAnsi" w:hAnsiTheme="minorHAnsi" w:cstheme="minorHAnsi"/>
          <w:color w:val="0070C0"/>
          <w:sz w:val="16"/>
          <w:szCs w:val="16"/>
        </w:rPr>
        <w:lastRenderedPageBreak/>
        <w:t xml:space="preserve">[UWAGA: zastosować, gdy zachodzą przesłanki wykluczenia z art. 108 ust. 1 </w:t>
      </w:r>
      <w:proofErr w:type="spellStart"/>
      <w:r w:rsidRPr="007C3D1F">
        <w:rPr>
          <w:rFonts w:asciiTheme="minorHAnsi" w:hAnsiTheme="minorHAnsi" w:cstheme="minorHAnsi"/>
          <w:color w:val="0070C0"/>
          <w:sz w:val="16"/>
          <w:szCs w:val="16"/>
        </w:rPr>
        <w:t>pkt</w:t>
      </w:r>
      <w:proofErr w:type="spellEnd"/>
      <w:r w:rsidRPr="007C3D1F">
        <w:rPr>
          <w:rFonts w:asciiTheme="minorHAnsi" w:hAnsiTheme="minorHAnsi" w:cstheme="minorHAnsi"/>
          <w:color w:val="0070C0"/>
          <w:sz w:val="16"/>
          <w:szCs w:val="16"/>
        </w:rPr>
        <w:t xml:space="preserve"> 1, 2 i 5 lub art.109 ust.1 </w:t>
      </w:r>
      <w:proofErr w:type="spellStart"/>
      <w:r w:rsidRPr="007C3D1F">
        <w:rPr>
          <w:rFonts w:asciiTheme="minorHAnsi" w:hAnsiTheme="minorHAnsi" w:cstheme="minorHAnsi"/>
          <w:color w:val="0070C0"/>
          <w:sz w:val="16"/>
          <w:szCs w:val="16"/>
        </w:rPr>
        <w:t>pkt</w:t>
      </w:r>
      <w:proofErr w:type="spellEnd"/>
      <w:r w:rsidRPr="007C3D1F">
        <w:rPr>
          <w:rFonts w:asciiTheme="minorHAnsi" w:hAnsiTheme="minorHAnsi" w:cstheme="minorHAnsi"/>
          <w:color w:val="0070C0"/>
          <w:sz w:val="16"/>
          <w:szCs w:val="16"/>
        </w:rPr>
        <w:t xml:space="preserve"> 2-5 i 7-10 ustawy </w:t>
      </w:r>
      <w:proofErr w:type="spellStart"/>
      <w:r w:rsidRPr="007C3D1F">
        <w:rPr>
          <w:rFonts w:asciiTheme="minorHAnsi" w:hAnsiTheme="minorHAnsi" w:cstheme="minorHAnsi"/>
          <w:color w:val="0070C0"/>
          <w:sz w:val="16"/>
          <w:szCs w:val="16"/>
        </w:rPr>
        <w:t>Pzp</w:t>
      </w:r>
      <w:proofErr w:type="spellEnd"/>
      <w:r w:rsidRPr="007C3D1F">
        <w:rPr>
          <w:rFonts w:asciiTheme="minorHAnsi" w:hAnsiTheme="minorHAnsi" w:cstheme="minorHAnsi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7C3D1F">
        <w:rPr>
          <w:rFonts w:asciiTheme="minorHAnsi" w:hAnsiTheme="minorHAnsi" w:cstheme="minorHAnsi"/>
          <w:color w:val="0070C0"/>
          <w:sz w:val="16"/>
          <w:szCs w:val="16"/>
        </w:rPr>
        <w:t>Pzp</w:t>
      </w:r>
      <w:proofErr w:type="spellEnd"/>
      <w:r w:rsidRPr="007C3D1F">
        <w:rPr>
          <w:rFonts w:asciiTheme="minorHAnsi" w:hAnsiTheme="minorHAnsi" w:cstheme="minorHAnsi"/>
          <w:color w:val="0070C0"/>
          <w:sz w:val="16"/>
          <w:szCs w:val="16"/>
        </w:rPr>
        <w:t>]</w:t>
      </w:r>
      <w:r w:rsidRPr="007C3D1F">
        <w:rPr>
          <w:rFonts w:asciiTheme="minorHAnsi" w:hAnsiTheme="minorHAnsi" w:cstheme="minorHAnsi"/>
          <w:color w:val="0070C0"/>
          <w:sz w:val="21"/>
          <w:szCs w:val="21"/>
        </w:rPr>
        <w:t xml:space="preserve"> </w:t>
      </w:r>
    </w:p>
    <w:p w:rsidR="00653CFE" w:rsidRPr="007C3D1F" w:rsidRDefault="00653CFE" w:rsidP="00EF66BA">
      <w:pPr>
        <w:pStyle w:val="Akapitzlist"/>
        <w:suppressAutoHyphens w:val="0"/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20"/>
          <w:szCs w:val="20"/>
        </w:rPr>
        <w:t xml:space="preserve"> </w:t>
      </w:r>
      <w:r w:rsidRPr="007C3D1F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7C3D1F">
        <w:rPr>
          <w:rFonts w:asciiTheme="minorHAnsi" w:hAnsiTheme="minorHAnsi" w:cstheme="minorHAnsi"/>
          <w:i/>
          <w:sz w:val="16"/>
          <w:szCs w:val="16"/>
        </w:rPr>
        <w:t>pkt</w:t>
      </w:r>
      <w:proofErr w:type="spellEnd"/>
      <w:r w:rsidRPr="007C3D1F">
        <w:rPr>
          <w:rFonts w:asciiTheme="minorHAnsi" w:hAnsiTheme="minorHAnsi" w:cstheme="minorHAnsi"/>
          <w:i/>
          <w:sz w:val="16"/>
          <w:szCs w:val="16"/>
        </w:rPr>
        <w:t xml:space="preserve"> 1, 2 i 5 lub art. 109 ust. 1 </w:t>
      </w:r>
      <w:proofErr w:type="spellStart"/>
      <w:r w:rsidRPr="007C3D1F">
        <w:rPr>
          <w:rFonts w:asciiTheme="minorHAnsi" w:hAnsiTheme="minorHAnsi" w:cstheme="minorHAnsi"/>
          <w:i/>
          <w:sz w:val="16"/>
          <w:szCs w:val="16"/>
        </w:rPr>
        <w:t>pkt</w:t>
      </w:r>
      <w:proofErr w:type="spellEnd"/>
      <w:r w:rsidRPr="007C3D1F">
        <w:rPr>
          <w:rFonts w:asciiTheme="minorHAnsi" w:hAnsiTheme="minorHAnsi" w:cstheme="minorHAnsi"/>
          <w:i/>
          <w:sz w:val="16"/>
          <w:szCs w:val="16"/>
        </w:rPr>
        <w:t xml:space="preserve"> 2-5 i 7-10 ustawy </w:t>
      </w:r>
      <w:proofErr w:type="spellStart"/>
      <w:r w:rsidRPr="007C3D1F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7C3D1F">
        <w:rPr>
          <w:rFonts w:asciiTheme="minorHAnsi" w:hAnsiTheme="minorHAnsi" w:cstheme="minorHAnsi"/>
          <w:i/>
          <w:sz w:val="16"/>
          <w:szCs w:val="16"/>
        </w:rPr>
        <w:t>).</w:t>
      </w:r>
      <w:r w:rsidRPr="007C3D1F">
        <w:rPr>
          <w:rFonts w:asciiTheme="minorHAnsi" w:hAnsiTheme="minorHAnsi" w:cstheme="minorHAnsi"/>
          <w:sz w:val="20"/>
          <w:szCs w:val="20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</w:t>
      </w:r>
    </w:p>
    <w:p w:rsidR="00653CFE" w:rsidRPr="00EF66BA" w:rsidRDefault="00653CFE" w:rsidP="00653CFE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Pr="007C3D1F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7C3D1F">
        <w:rPr>
          <w:rFonts w:asciiTheme="minorHAnsi" w:hAnsiTheme="minorHAnsi" w:cstheme="minorHAnsi"/>
          <w:sz w:val="21"/>
          <w:szCs w:val="21"/>
        </w:rPr>
        <w:t>z dnia 13 kwietnia 2022 r.</w:t>
      </w:r>
      <w:r w:rsidRPr="007C3D1F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7C3D1F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(Dz. U. </w:t>
      </w:r>
      <w:r w:rsidR="00EF66BA">
        <w:rPr>
          <w:rFonts w:asciiTheme="minorHAnsi" w:hAnsiTheme="minorHAnsi" w:cstheme="minorHAnsi"/>
          <w:iCs/>
          <w:color w:val="222222"/>
          <w:sz w:val="21"/>
          <w:szCs w:val="21"/>
        </w:rPr>
        <w:t>z 2025 r. poz. 514</w:t>
      </w:r>
      <w:r w:rsidRPr="007C3D1F"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 w:rsidRPr="007C3D1F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7C3D1F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7C3D1F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:rsidR="00EF66BA" w:rsidRPr="007C3D1F" w:rsidRDefault="00EF66BA" w:rsidP="00EF66BA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53CFE" w:rsidRPr="007C3D1F" w:rsidRDefault="00653CFE" w:rsidP="00653CFE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1"/>
          <w:szCs w:val="21"/>
        </w:rPr>
      </w:pPr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0"/>
          <w:szCs w:val="20"/>
        </w:rPr>
      </w:pPr>
      <w:bookmarkStart w:id="0" w:name="_Hlk99016333"/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 xml:space="preserve">[UWAGA: </w:t>
      </w:r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>stosuje tylko wykonawca/ wykonawca wspólnie ubiegający się o zamówienie</w:t>
      </w: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>]</w:t>
      </w:r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</w:t>
      </w:r>
      <w:bookmarkStart w:id="1" w:name="_Hlk106020036"/>
      <w:r w:rsidRPr="00BE57AD">
        <w:rPr>
          <w:rFonts w:asciiTheme="minorHAnsi" w:hAnsiTheme="minorHAnsi" w:cstheme="minorHAnsi"/>
          <w:sz w:val="21"/>
          <w:szCs w:val="21"/>
        </w:rPr>
        <w:t>Rozdziale VI SWZ</w:t>
      </w:r>
      <w:bookmarkEnd w:id="1"/>
      <w:r w:rsidRPr="00BE57AD">
        <w:rPr>
          <w:rFonts w:asciiTheme="minorHAnsi" w:hAnsiTheme="minorHAnsi" w:cstheme="minorHAnsi"/>
          <w:sz w:val="16"/>
          <w:szCs w:val="16"/>
        </w:rPr>
        <w:t>.</w:t>
      </w:r>
      <w:bookmarkEnd w:id="0"/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1"/>
          <w:szCs w:val="21"/>
        </w:rPr>
      </w:pPr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color w:val="548DD4" w:themeColor="text2" w:themeTint="99"/>
          <w:sz w:val="20"/>
          <w:szCs w:val="20"/>
        </w:rPr>
      </w:pP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 xml:space="preserve">[UWAGA: </w:t>
      </w:r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 xml:space="preserve">stosuje tylko wykonawca/ wykonawca wspólnie ubiegający się o zamówienie, który polega na zdolnościach lub sytuacji  podmiotów </w:t>
      </w:r>
      <w:r w:rsidR="0018327A"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>udostępniających</w:t>
      </w:r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 xml:space="preserve"> zasoby, a jednocześnie samodzielnie w pewnym zakresie wykazuje spełnianie warunków</w:t>
      </w: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>]</w:t>
      </w:r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 xml:space="preserve">Oświadczam, że spełniam warunki udziału w postępowaniu określone przez zamawiającego w    Rozdziale VIII   SWZ w  następującym zakresie: </w:t>
      </w:r>
    </w:p>
    <w:p w:rsidR="00653CFE" w:rsidRPr="00BE57AD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BE57AD">
        <w:rPr>
          <w:rFonts w:asciiTheme="minorHAnsi" w:hAnsiTheme="minorHAnsi" w:cstheme="minorHAnsi"/>
          <w:sz w:val="16"/>
          <w:szCs w:val="16"/>
        </w:rPr>
        <w:t>.</w:t>
      </w:r>
    </w:p>
    <w:p w:rsidR="00653CFE" w:rsidRPr="007C3D1F" w:rsidRDefault="00653CFE" w:rsidP="00653CF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53CFE" w:rsidRPr="007C3D1F" w:rsidRDefault="00653CFE" w:rsidP="00653CF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7C3D1F">
        <w:rPr>
          <w:rFonts w:asciiTheme="minorHAnsi" w:hAnsiTheme="minorHAnsi" w:cstheme="minorHAnsi"/>
          <w:sz w:val="21"/>
          <w:szCs w:val="21"/>
        </w:rPr>
        <w:t xml:space="preserve">: </w:t>
      </w:r>
    </w:p>
    <w:p w:rsidR="00653CFE" w:rsidRPr="007C3D1F" w:rsidRDefault="00653CFE" w:rsidP="00653CFE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Oświadczam, że w celu wykazania spełniania warunków udziału w postępowaniu, określonych przez zamawiającego w Rozdziale VIII   SWZ</w:t>
      </w:r>
      <w:r w:rsidRPr="007C3D1F">
        <w:rPr>
          <w:rFonts w:asciiTheme="minorHAnsi" w:hAnsiTheme="minorHAnsi" w:cstheme="minorHAnsi"/>
          <w:i/>
          <w:sz w:val="16"/>
          <w:szCs w:val="16"/>
        </w:rPr>
        <w:t>,</w:t>
      </w:r>
      <w:r w:rsidRPr="007C3D1F">
        <w:rPr>
          <w:rFonts w:asciiTheme="minorHAnsi" w:hAnsiTheme="minorHAnsi" w:cstheme="minorHAnsi"/>
          <w:sz w:val="21"/>
          <w:szCs w:val="21"/>
        </w:rPr>
        <w:t xml:space="preserve"> polegam na zdolnościach lub sytuacji następującego/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lastRenderedPageBreak/>
        <w:t xml:space="preserve">podmiotu/ów udostępniających zasoby: </w:t>
      </w:r>
      <w:bookmarkStart w:id="2" w:name="_Hlk99014455"/>
      <w:r w:rsidRPr="007C3D1F">
        <w:rPr>
          <w:rFonts w:asciiTheme="minorHAnsi" w:hAnsiTheme="minorHAnsi" w:cstheme="minorHAnsi"/>
          <w:i/>
          <w:sz w:val="16"/>
          <w:szCs w:val="16"/>
        </w:rPr>
        <w:t>(wskazać nazwę/y podmiotu/ów)</w:t>
      </w:r>
      <w:bookmarkEnd w:id="2"/>
      <w:r w:rsidRPr="007C3D1F">
        <w:rPr>
          <w:rFonts w:asciiTheme="minorHAnsi" w:hAnsiTheme="minorHAnsi" w:cstheme="minorHAnsi"/>
          <w:sz w:val="21"/>
          <w:szCs w:val="21"/>
        </w:rPr>
        <w:t>……………</w:t>
      </w:r>
      <w:r w:rsidRPr="007C3D1F" w:rsidDel="002B0BDF">
        <w:rPr>
          <w:rFonts w:asciiTheme="minorHAnsi" w:hAnsiTheme="minorHAnsi" w:cstheme="minorHAnsi"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653CFE" w:rsidRPr="00EF66BA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53CFE" w:rsidRPr="007C3D1F" w:rsidRDefault="00653CFE" w:rsidP="00653CF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3" w:name="_Hlk99009560"/>
      <w:r w:rsidRPr="007C3D1F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bookmarkEnd w:id="3"/>
    <w:p w:rsidR="00653CFE" w:rsidRPr="007C3D1F" w:rsidRDefault="00653CFE" w:rsidP="00653CFE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7C3D1F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7C3D1F">
        <w:rPr>
          <w:rFonts w:asciiTheme="minorHAnsi" w:hAnsiTheme="minorHAnsi" w:cstheme="minorHAnsi"/>
        </w:rPr>
        <w:t xml:space="preserve"> </w:t>
      </w:r>
    </w:p>
    <w:p w:rsidR="00653CFE" w:rsidRPr="007C3D1F" w:rsidRDefault="00653CFE" w:rsidP="00653CFE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7C3D1F">
        <w:rPr>
          <w:rFonts w:asciiTheme="minorHAnsi" w:hAnsiTheme="minorHAnsi" w:cstheme="minorHAnsi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53CFE" w:rsidRPr="007C3D1F" w:rsidRDefault="00653CFE" w:rsidP="00653CFE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  <w:t>……………………………………….</w:t>
      </w:r>
    </w:p>
    <w:p w:rsidR="00653CFE" w:rsidRPr="007C3D1F" w:rsidRDefault="00653CFE" w:rsidP="00653CFE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i/>
          <w:sz w:val="21"/>
          <w:szCs w:val="21"/>
        </w:rPr>
        <w:tab/>
      </w:r>
      <w:r w:rsidRPr="007C3D1F"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Default="00653CFE" w:rsidP="00653CFE">
      <w:pPr>
        <w:pStyle w:val="WW-NormalnyWeb"/>
        <w:spacing w:line="360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:rsidR="00653CFE" w:rsidRPr="00D14F5E" w:rsidRDefault="00653CFE" w:rsidP="00653CFE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  <w:strike/>
          <w:color w:val="FF0000"/>
        </w:rPr>
      </w:pPr>
    </w:p>
    <w:p w:rsidR="00867137" w:rsidRDefault="0074002A"/>
    <w:sectPr w:rsidR="00867137" w:rsidSect="00C33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02A" w:rsidRDefault="0074002A" w:rsidP="00653CFE">
      <w:pPr>
        <w:spacing w:after="0" w:line="240" w:lineRule="auto"/>
      </w:pPr>
      <w:r>
        <w:separator/>
      </w:r>
    </w:p>
  </w:endnote>
  <w:endnote w:type="continuationSeparator" w:id="0">
    <w:p w:rsidR="0074002A" w:rsidRDefault="0074002A" w:rsidP="00653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73" w:rsidRDefault="00CC4B7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  <w:szCs w:val="16"/>
      </w:rPr>
      <w:id w:val="1942798815"/>
      <w:docPartObj>
        <w:docPartGallery w:val="Page Numbers (Bottom of Page)"/>
        <w:docPartUnique/>
      </w:docPartObj>
    </w:sdtPr>
    <w:sdtContent>
      <w:p w:rsidR="00CC4B73" w:rsidRDefault="00CC4B73" w:rsidP="00CC4B73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/>
            <w:bCs/>
            <w:sz w:val="16"/>
            <w:szCs w:val="16"/>
          </w:rPr>
          <w:t xml:space="preserve">FEMA.08.05-IP.01-04OU/24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ab/>
        </w:r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Projekt pn.: „Kompleksowe usługi społeczne w Gminie Wyszków”</w:t>
        </w:r>
      </w:p>
      <w:p w:rsidR="00CC4B73" w:rsidRDefault="00CC4B73" w:rsidP="00CC4B73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Współfinansowany ze środków Europejskiego Funduszu Społecznego Plus</w:t>
        </w:r>
      </w:p>
      <w:p w:rsidR="00CC4B73" w:rsidRDefault="00CC4B73" w:rsidP="00CC4B73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Priorytet Fundusze Europejskie dla aktywnej integracji oraz rozwoju usług społecznych i zdrowotnych na Mazowszu</w:t>
        </w:r>
      </w:p>
      <w:p w:rsidR="00CC4B73" w:rsidRDefault="00CC4B73" w:rsidP="00CC4B73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Działanie Usługi społeczne i zdrowotne</w:t>
        </w:r>
      </w:p>
      <w:p w:rsidR="00F905A3" w:rsidRPr="00CC4B73" w:rsidRDefault="00CC4B73" w:rsidP="00CC4B73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Program Fundusze Europejskie dla Mazowsza 2021-2027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73" w:rsidRDefault="00CC4B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02A" w:rsidRDefault="0074002A" w:rsidP="00653CFE">
      <w:pPr>
        <w:spacing w:after="0" w:line="240" w:lineRule="auto"/>
      </w:pPr>
      <w:r>
        <w:separator/>
      </w:r>
    </w:p>
  </w:footnote>
  <w:footnote w:type="continuationSeparator" w:id="0">
    <w:p w:rsidR="0074002A" w:rsidRDefault="0074002A" w:rsidP="00653CFE">
      <w:pPr>
        <w:spacing w:after="0" w:line="240" w:lineRule="auto"/>
      </w:pPr>
      <w:r>
        <w:continuationSeparator/>
      </w:r>
    </w:p>
  </w:footnote>
  <w:footnote w:id="1">
    <w:p w:rsidR="00653CFE" w:rsidRPr="00EF66BA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EF66B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EF66BA">
        <w:rPr>
          <w:rFonts w:ascii="Arial" w:hAnsi="Arial" w:cs="Arial"/>
          <w:sz w:val="14"/>
          <w:szCs w:val="14"/>
        </w:rPr>
        <w:t xml:space="preserve"> </w:t>
      </w:r>
      <w:r w:rsidRPr="00EF66BA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EF66BA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EF66BA">
        <w:rPr>
          <w:rFonts w:ascii="Arial" w:hAnsi="Arial" w:cs="Arial"/>
          <w:color w:val="222222"/>
          <w:sz w:val="14"/>
          <w:szCs w:val="14"/>
        </w:rPr>
        <w:t xml:space="preserve">z </w:t>
      </w:r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653CFE" w:rsidRPr="00EF66BA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  <w:lang w:eastAsia="pl-PL"/>
        </w:rPr>
      </w:pPr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>pkt</w:t>
      </w:r>
      <w:proofErr w:type="spellEnd"/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 xml:space="preserve"> 3 ustawy;</w:t>
      </w:r>
    </w:p>
    <w:p w:rsidR="00653CFE" w:rsidRPr="00EF66BA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EF66BA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>pkt</w:t>
      </w:r>
      <w:proofErr w:type="spellEnd"/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 xml:space="preserve"> 3 ustawy;</w:t>
      </w:r>
    </w:p>
    <w:p w:rsidR="00653CFE" w:rsidRPr="00761CEB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</w:t>
      </w:r>
      <w:proofErr w:type="spellStart"/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>pkt</w:t>
      </w:r>
      <w:proofErr w:type="spellEnd"/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>pkt</w:t>
      </w:r>
      <w:proofErr w:type="spellEnd"/>
      <w:r w:rsidRPr="00EF66BA">
        <w:rPr>
          <w:rFonts w:ascii="Arial" w:hAnsi="Arial" w:cs="Arial"/>
          <w:color w:val="222222"/>
          <w:sz w:val="14"/>
          <w:szCs w:val="14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73" w:rsidRDefault="00CC4B7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BA" w:rsidRDefault="00EF66BA">
    <w:pPr>
      <w:pStyle w:val="Nagwek"/>
    </w:pPr>
    <w:r w:rsidRPr="00EF66BA">
      <w:rPr>
        <w:noProof/>
        <w:lang w:eastAsia="pl-PL"/>
      </w:rPr>
      <w:drawing>
        <wp:inline distT="0" distB="0" distL="0" distR="0">
          <wp:extent cx="5753100" cy="640080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B73" w:rsidRDefault="00CC4B7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CFE"/>
    <w:rsid w:val="000E287D"/>
    <w:rsid w:val="0018327A"/>
    <w:rsid w:val="001F3ECF"/>
    <w:rsid w:val="002239F6"/>
    <w:rsid w:val="00311847"/>
    <w:rsid w:val="00391A23"/>
    <w:rsid w:val="003C6D09"/>
    <w:rsid w:val="003C7388"/>
    <w:rsid w:val="00420307"/>
    <w:rsid w:val="00525145"/>
    <w:rsid w:val="00530A4F"/>
    <w:rsid w:val="00586BBF"/>
    <w:rsid w:val="00594E98"/>
    <w:rsid w:val="005C1644"/>
    <w:rsid w:val="00630B14"/>
    <w:rsid w:val="00653CFE"/>
    <w:rsid w:val="0074002A"/>
    <w:rsid w:val="00851800"/>
    <w:rsid w:val="008629DB"/>
    <w:rsid w:val="008A6364"/>
    <w:rsid w:val="008D2E1C"/>
    <w:rsid w:val="009F2CD3"/>
    <w:rsid w:val="00A1372A"/>
    <w:rsid w:val="00C33E1B"/>
    <w:rsid w:val="00C600E4"/>
    <w:rsid w:val="00CC4B73"/>
    <w:rsid w:val="00D17803"/>
    <w:rsid w:val="00E61D9B"/>
    <w:rsid w:val="00EF66BA"/>
    <w:rsid w:val="00F90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CFE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653CFE"/>
    <w:pPr>
      <w:ind w:left="720"/>
      <w:contextualSpacing/>
    </w:pPr>
  </w:style>
  <w:style w:type="paragraph" w:customStyle="1" w:styleId="WW-NormalnyWeb">
    <w:name w:val="WW-Normalny (Web)"/>
    <w:basedOn w:val="Normalny"/>
    <w:rsid w:val="00653CFE"/>
    <w:pPr>
      <w:spacing w:before="280" w:after="280" w:line="240" w:lineRule="auto"/>
    </w:pPr>
    <w:rPr>
      <w:rFonts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CF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53CFE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sz w:val="24"/>
      <w:szCs w:val="24"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653CFE"/>
    <w:rPr>
      <w:rFonts w:ascii="Calibri" w:eastAsia="Times New Roman" w:hAnsi="Calibri" w:cs="Calibri"/>
      <w:kern w:val="2"/>
    </w:rPr>
  </w:style>
  <w:style w:type="paragraph" w:styleId="Nagwek">
    <w:name w:val="header"/>
    <w:basedOn w:val="Normalny"/>
    <w:link w:val="NagwekZnak"/>
    <w:uiPriority w:val="99"/>
    <w:semiHidden/>
    <w:unhideWhenUsed/>
    <w:rsid w:val="00F90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05A3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F90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905A3"/>
    <w:rPr>
      <w:rFonts w:ascii="Calibri" w:eastAsia="Times New Roman" w:hAnsi="Calibri" w:cs="Calibri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7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5E3C1-2C97-4685-9C31-4DB0FE53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adolowy</cp:lastModifiedBy>
  <cp:revision>13</cp:revision>
  <cp:lastPrinted>2025-11-07T07:38:00Z</cp:lastPrinted>
  <dcterms:created xsi:type="dcterms:W3CDTF">2022-10-31T11:10:00Z</dcterms:created>
  <dcterms:modified xsi:type="dcterms:W3CDTF">2025-11-27T11:12:00Z</dcterms:modified>
</cp:coreProperties>
</file>